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7B15" w:rsidRPr="00CC7B15" w:rsidRDefault="00CC7B15" w:rsidP="00CC7B15">
      <w:pPr>
        <w:keepNext/>
        <w:spacing w:before="120" w:after="120" w:line="264" w:lineRule="auto"/>
        <w:ind w:firstLine="720"/>
        <w:jc w:val="both"/>
        <w:outlineLvl w:val="1"/>
        <w:rPr>
          <w:rFonts w:ascii="Times New Roman" w:eastAsia="Times New Roman" w:hAnsi="Times New Roman" w:cs="Times New Roman"/>
          <w:b/>
          <w:bCs/>
          <w:sz w:val="28"/>
          <w:szCs w:val="24"/>
          <w:lang w:val="nl-NL"/>
        </w:rPr>
      </w:pPr>
      <w:bookmarkStart w:id="0" w:name="_Toc29561043"/>
      <w:r w:rsidRPr="00CC7B15">
        <w:rPr>
          <w:rFonts w:ascii="Times New Roman" w:eastAsia="Times New Roman" w:hAnsi="Times New Roman" w:cs="Times New Roman"/>
          <w:b/>
          <w:bCs/>
          <w:sz w:val="28"/>
          <w:szCs w:val="24"/>
          <w:lang w:val="nl-NL"/>
        </w:rPr>
        <w:t>2. Điều chỉnh đối với các dự án đầu tư xây dựng khu đô thị mới; dự án tái thiết khu đô thị; dự án bảo tồn, tôn tạo khu đô thị; dự án cải tạo chỉnh trang khu đô thị; dự án đầu tư xây dựng khu đô thị hỗn hợp thuộc thẩm quyền chấp thuận của UBND cấp tỉnh</w:t>
      </w:r>
      <w:bookmarkEnd w:id="0"/>
    </w:p>
    <w:p w:rsidR="00CC7B15" w:rsidRPr="00CC7B15" w:rsidRDefault="00CC7B15" w:rsidP="00CC7B15">
      <w:pPr>
        <w:spacing w:before="20" w:after="0" w:line="264" w:lineRule="auto"/>
        <w:ind w:firstLine="567"/>
        <w:jc w:val="both"/>
        <w:rPr>
          <w:rFonts w:ascii="Times New Roman" w:eastAsia="Calibri" w:hAnsi="Times New Roman" w:cs="Times New Roman"/>
          <w:b/>
          <w:sz w:val="28"/>
          <w:lang w:val="nl-NL"/>
        </w:rPr>
      </w:pPr>
      <w:r w:rsidRPr="00CC7B15">
        <w:rPr>
          <w:rFonts w:ascii="Times New Roman" w:eastAsia="Calibri" w:hAnsi="Times New Roman" w:cs="Times New Roman"/>
          <w:b/>
          <w:sz w:val="28"/>
          <w:lang w:val="nl-NL"/>
        </w:rPr>
        <w:t>1. Trình tự thực hiện</w:t>
      </w:r>
    </w:p>
    <w:p w:rsidR="00CC7B15" w:rsidRPr="00CC7B15" w:rsidRDefault="00CC7B15" w:rsidP="00CC7B15">
      <w:pPr>
        <w:spacing w:before="20" w:after="0" w:line="264" w:lineRule="auto"/>
        <w:ind w:firstLine="567"/>
        <w:jc w:val="both"/>
        <w:rPr>
          <w:rFonts w:ascii="Times New Roman" w:eastAsia="Calibri" w:hAnsi="Times New Roman" w:cs="Times New Roman"/>
          <w:sz w:val="28"/>
          <w:lang w:val="nl-NL"/>
        </w:rPr>
      </w:pPr>
      <w:r w:rsidRPr="00CC7B15">
        <w:rPr>
          <w:rFonts w:ascii="Times New Roman" w:eastAsia="Calibri" w:hAnsi="Times New Roman" w:cs="Times New Roman"/>
          <w:b/>
          <w:sz w:val="28"/>
          <w:lang w:val="nl-NL"/>
        </w:rPr>
        <w:t>Bước 1:</w:t>
      </w:r>
      <w:r w:rsidRPr="00CC7B15">
        <w:rPr>
          <w:rFonts w:ascii="Times New Roman" w:eastAsia="Calibri" w:hAnsi="Times New Roman" w:cs="Times New Roman"/>
          <w:sz w:val="28"/>
          <w:lang w:val="nl-NL"/>
        </w:rPr>
        <w:t xml:space="preserve"> Người nộp hồ sơ là tổ chức nộp hồ sơ đề nghị giải quyết thủ tục hành chính tại Bộ phận tiếp nhận và trả kết quả Sở Xây dựng thuộc Trung tâm phục vụ hành chính công tỉnh Bắc Giang. </w:t>
      </w:r>
    </w:p>
    <w:p w:rsidR="00CC7B15" w:rsidRPr="00CC7B15" w:rsidRDefault="00CC7B15" w:rsidP="00CC7B15">
      <w:pPr>
        <w:spacing w:before="20" w:after="0" w:line="264" w:lineRule="auto"/>
        <w:ind w:firstLine="567"/>
        <w:jc w:val="both"/>
        <w:rPr>
          <w:rFonts w:ascii="Times New Roman" w:eastAsia="Calibri" w:hAnsi="Times New Roman" w:cs="Times New Roman"/>
          <w:sz w:val="28"/>
          <w:lang w:val="nl-NL"/>
        </w:rPr>
      </w:pPr>
      <w:r w:rsidRPr="00CC7B15">
        <w:rPr>
          <w:rFonts w:ascii="Times New Roman" w:eastAsia="Calibri" w:hAnsi="Times New Roman" w:cs="Times New Roman"/>
          <w:sz w:val="28"/>
          <w:lang w:val="nl-NL"/>
        </w:rPr>
        <w:t>- Địa chỉ: Khu Quảng trường 3/2, thành phố Bắc Giang.</w:t>
      </w:r>
    </w:p>
    <w:p w:rsidR="00CC7B15" w:rsidRPr="00CC7B15" w:rsidRDefault="00CC7B15" w:rsidP="00CC7B15">
      <w:pPr>
        <w:spacing w:before="20" w:after="0" w:line="264" w:lineRule="auto"/>
        <w:ind w:firstLine="567"/>
        <w:jc w:val="both"/>
        <w:rPr>
          <w:rFonts w:ascii="Times New Roman" w:eastAsia="Calibri" w:hAnsi="Times New Roman" w:cs="Times New Roman"/>
          <w:sz w:val="28"/>
          <w:lang w:val="nl-NL"/>
        </w:rPr>
      </w:pPr>
      <w:r w:rsidRPr="00CC7B15">
        <w:rPr>
          <w:rFonts w:ascii="Times New Roman" w:eastAsia="Calibri" w:hAnsi="Times New Roman" w:cs="Times New Roman"/>
          <w:sz w:val="28"/>
          <w:lang w:val="nl-NL"/>
        </w:rPr>
        <w:t>- Điện thoại: 0240.3.555.689.</w:t>
      </w:r>
    </w:p>
    <w:p w:rsidR="00CC7B15" w:rsidRPr="00CC7B15" w:rsidRDefault="00CC7B15" w:rsidP="00CC7B15">
      <w:pPr>
        <w:spacing w:before="20" w:after="0" w:line="264" w:lineRule="auto"/>
        <w:ind w:firstLine="567"/>
        <w:jc w:val="both"/>
        <w:rPr>
          <w:rFonts w:ascii="Times New Roman" w:eastAsia="Calibri" w:hAnsi="Times New Roman" w:cs="Times New Roman"/>
          <w:sz w:val="28"/>
          <w:lang w:val="nl-NL"/>
        </w:rPr>
      </w:pPr>
      <w:r w:rsidRPr="00CC7B15">
        <w:rPr>
          <w:rFonts w:ascii="Times New Roman" w:eastAsia="Calibri" w:hAnsi="Times New Roman" w:cs="Times New Roman"/>
          <w:sz w:val="28"/>
          <w:lang w:val="nl-NL"/>
        </w:rPr>
        <w:t>- Thời gian tiếp nhận hồ sơ: Từ thứ 2 đến thứ 6 hàng tuần.</w:t>
      </w:r>
    </w:p>
    <w:p w:rsidR="00CC7B15" w:rsidRPr="00CC7B15" w:rsidRDefault="00CC7B15" w:rsidP="00CC7B15">
      <w:pPr>
        <w:spacing w:before="20" w:after="0" w:line="264" w:lineRule="auto"/>
        <w:ind w:firstLine="567"/>
        <w:jc w:val="both"/>
        <w:rPr>
          <w:rFonts w:ascii="Times New Roman" w:eastAsia="Calibri" w:hAnsi="Times New Roman" w:cs="Times New Roman"/>
          <w:sz w:val="28"/>
          <w:lang w:val="nl-NL"/>
        </w:rPr>
      </w:pPr>
      <w:r w:rsidRPr="00CC7B15">
        <w:rPr>
          <w:rFonts w:ascii="Times New Roman" w:eastAsia="Calibri" w:hAnsi="Times New Roman" w:cs="Times New Roman"/>
          <w:sz w:val="28"/>
          <w:lang w:val="nl-NL"/>
        </w:rPr>
        <w:t>+ Mùa hè: Sáng: từ 7h30 đến 11h00.     Chiều: Từ 14h00 đến 16h00.</w:t>
      </w:r>
    </w:p>
    <w:p w:rsidR="00CC7B15" w:rsidRPr="00CC7B15" w:rsidRDefault="00CC7B15" w:rsidP="00CC7B15">
      <w:pPr>
        <w:spacing w:before="20" w:after="0" w:line="264" w:lineRule="auto"/>
        <w:ind w:firstLine="567"/>
        <w:jc w:val="both"/>
        <w:rPr>
          <w:rFonts w:ascii="Times New Roman" w:eastAsia="Calibri" w:hAnsi="Times New Roman" w:cs="Times New Roman"/>
          <w:sz w:val="28"/>
          <w:lang w:val="nl-NL"/>
        </w:rPr>
      </w:pPr>
      <w:r w:rsidRPr="00CC7B15">
        <w:rPr>
          <w:rFonts w:ascii="Times New Roman" w:eastAsia="Calibri" w:hAnsi="Times New Roman" w:cs="Times New Roman"/>
          <w:sz w:val="28"/>
          <w:lang w:val="nl-NL"/>
        </w:rPr>
        <w:t>+ Mùa đông: Sáng: từ 8h00 đến 11h30. Chiều: Từ 13h30 đến 16h00.</w:t>
      </w:r>
    </w:p>
    <w:p w:rsidR="00CC7B15" w:rsidRPr="00CC7B15" w:rsidRDefault="00CC7B15" w:rsidP="00CC7B15">
      <w:pPr>
        <w:spacing w:before="20" w:after="0" w:line="264" w:lineRule="auto"/>
        <w:ind w:firstLine="567"/>
        <w:jc w:val="both"/>
        <w:rPr>
          <w:rFonts w:ascii="Times New Roman" w:eastAsia="Calibri" w:hAnsi="Times New Roman" w:cs="Times New Roman"/>
          <w:sz w:val="28"/>
          <w:lang w:val="nl-NL"/>
        </w:rPr>
      </w:pPr>
      <w:r w:rsidRPr="00CC7B15">
        <w:rPr>
          <w:rFonts w:ascii="Times New Roman" w:eastAsia="Calibri" w:hAnsi="Times New Roman" w:cs="Times New Roman"/>
          <w:sz w:val="28"/>
          <w:lang w:val="nl-NL"/>
        </w:rPr>
        <w:t>Cán bộ tiếp nhận kiểm tra hồ sơ, hướng dẫn hoàn thiện hồ sơ (nếu chưa đủ thành phần); thực hiện tiếp nhận hồ sơ, ghi phiếu hẹn trả kết quả (có ký, ghi rõ ngày hẹn trả kết quả) gửi người nộp hồ sơ.</w:t>
      </w:r>
    </w:p>
    <w:p w:rsidR="00CC7B15" w:rsidRPr="00CC7B15" w:rsidRDefault="00CC7B15" w:rsidP="00CC7B15">
      <w:pPr>
        <w:spacing w:before="20" w:after="0" w:line="264" w:lineRule="auto"/>
        <w:ind w:firstLine="567"/>
        <w:jc w:val="both"/>
        <w:rPr>
          <w:rFonts w:ascii="Times New Roman" w:eastAsia="Calibri" w:hAnsi="Times New Roman" w:cs="Times New Roman"/>
          <w:b/>
          <w:sz w:val="28"/>
          <w:lang w:val="nl-NL"/>
        </w:rPr>
      </w:pPr>
      <w:r w:rsidRPr="00CC7B15">
        <w:rPr>
          <w:rFonts w:ascii="Times New Roman" w:eastAsia="Calibri" w:hAnsi="Times New Roman" w:cs="Times New Roman"/>
          <w:b/>
          <w:sz w:val="28"/>
          <w:lang w:val="nl-NL"/>
        </w:rPr>
        <w:t xml:space="preserve">Bước 2: Thực hiện: </w:t>
      </w:r>
      <w:r w:rsidRPr="00CC7B15">
        <w:rPr>
          <w:rFonts w:ascii="Times New Roman" w:eastAsia="Calibri" w:hAnsi="Times New Roman" w:cs="Times New Roman"/>
          <w:sz w:val="28"/>
          <w:lang w:val="nl-NL"/>
        </w:rPr>
        <w:t>Sở Xây dựng xem xét thẩm định điều chỉnh dự án theo quy định</w:t>
      </w:r>
    </w:p>
    <w:p w:rsidR="00CC7B15" w:rsidRPr="00CC7B15" w:rsidRDefault="00CC7B15" w:rsidP="00CC7B15">
      <w:pPr>
        <w:spacing w:before="20" w:after="0" w:line="264" w:lineRule="auto"/>
        <w:ind w:firstLine="567"/>
        <w:jc w:val="both"/>
        <w:rPr>
          <w:rFonts w:ascii="Times New Roman" w:eastAsia="Calibri" w:hAnsi="Times New Roman" w:cs="Times New Roman"/>
          <w:sz w:val="28"/>
          <w:lang w:val="nl-NL"/>
        </w:rPr>
      </w:pPr>
      <w:r w:rsidRPr="00CC7B15">
        <w:rPr>
          <w:rFonts w:ascii="Times New Roman" w:eastAsia="Calibri" w:hAnsi="Times New Roman" w:cs="Times New Roman"/>
          <w:sz w:val="28"/>
          <w:lang w:val="nl-NL"/>
        </w:rPr>
        <w:t>- Trường hợp các dự án không thuộc phạm vi lấy ý kiến thống nhất của Bộ Xây dựng: UBND cấp tỉnh xem xét và ra văn bản trả lời về các đề nghị thay đổi, bổ sung các nội dung của dự án.</w:t>
      </w:r>
    </w:p>
    <w:p w:rsidR="00CC7B15" w:rsidRPr="00CC7B15" w:rsidRDefault="00CC7B15" w:rsidP="00CC7B15">
      <w:pPr>
        <w:spacing w:before="20" w:after="0" w:line="264" w:lineRule="auto"/>
        <w:ind w:firstLine="567"/>
        <w:jc w:val="both"/>
        <w:rPr>
          <w:rFonts w:ascii="Times New Roman" w:eastAsia="Calibri" w:hAnsi="Times New Roman" w:cs="Times New Roman"/>
          <w:sz w:val="28"/>
          <w:lang w:val="nl-NL"/>
        </w:rPr>
      </w:pPr>
      <w:r w:rsidRPr="00CC7B15">
        <w:rPr>
          <w:rFonts w:ascii="Times New Roman" w:eastAsia="Calibri" w:hAnsi="Times New Roman" w:cs="Times New Roman"/>
          <w:sz w:val="28"/>
          <w:lang w:val="nl-NL"/>
        </w:rPr>
        <w:t xml:space="preserve">- Trường hợp các dự án thuộc phạm vi lấy ý kiến thống nhất của Bộ Xây dựng: </w:t>
      </w:r>
    </w:p>
    <w:p w:rsidR="00CC7B15" w:rsidRPr="00CC7B15" w:rsidRDefault="00CC7B15" w:rsidP="00CC7B15">
      <w:pPr>
        <w:spacing w:before="20" w:after="0" w:line="264" w:lineRule="auto"/>
        <w:ind w:firstLine="567"/>
        <w:jc w:val="both"/>
        <w:rPr>
          <w:rFonts w:ascii="Times New Roman" w:eastAsia="Calibri" w:hAnsi="Times New Roman" w:cs="Times New Roman"/>
          <w:sz w:val="28"/>
          <w:lang w:val="nl-NL"/>
        </w:rPr>
      </w:pPr>
      <w:r w:rsidRPr="00CC7B15">
        <w:rPr>
          <w:rFonts w:ascii="Times New Roman" w:eastAsia="Calibri" w:hAnsi="Times New Roman" w:cs="Times New Roman"/>
          <w:sz w:val="28"/>
          <w:lang w:val="nl-NL"/>
        </w:rPr>
        <w:t>Chủ đầu tư phải gửi 03 bộ hồ sơ về Bộ Xây dựng để lấy ý kiến. Bộ Xây dựng có trách nhiệm tiếp nhận, kiểm tra hồ sơ.</w:t>
      </w:r>
    </w:p>
    <w:p w:rsidR="00CC7B15" w:rsidRPr="00CC7B15" w:rsidRDefault="00CC7B15" w:rsidP="00CC7B15">
      <w:pPr>
        <w:spacing w:before="20" w:after="0" w:line="264" w:lineRule="auto"/>
        <w:ind w:firstLine="567"/>
        <w:jc w:val="both"/>
        <w:rPr>
          <w:rFonts w:ascii="Times New Roman" w:eastAsia="Calibri" w:hAnsi="Times New Roman" w:cs="Times New Roman"/>
          <w:sz w:val="28"/>
          <w:lang w:val="nl-NL"/>
        </w:rPr>
      </w:pPr>
      <w:r w:rsidRPr="00CC7B15">
        <w:rPr>
          <w:rFonts w:ascii="Times New Roman" w:eastAsia="Calibri" w:hAnsi="Times New Roman" w:cs="Times New Roman"/>
          <w:sz w:val="28"/>
          <w:lang w:val="nl-NL"/>
        </w:rPr>
        <w:t>Bộ Xây dựng xem xét hồ sơ và trả lời Chủ đầu tư, đồng thời có công văn gửi UBND cấp tỉnh về việc điều chỉnh dự án. Trong trường hợp cần thiết Bộ Xây dựng lấy ý kiến các Bộ ngành có liên quan.</w:t>
      </w:r>
    </w:p>
    <w:p w:rsidR="00CC7B15" w:rsidRPr="00CC7B15" w:rsidRDefault="00CC7B15" w:rsidP="00CC7B15">
      <w:pPr>
        <w:spacing w:before="20" w:after="0" w:line="264" w:lineRule="auto"/>
        <w:ind w:firstLine="567"/>
        <w:jc w:val="both"/>
        <w:rPr>
          <w:rFonts w:ascii="Times New Roman" w:eastAsia="Calibri" w:hAnsi="Times New Roman" w:cs="Times New Roman"/>
          <w:sz w:val="28"/>
          <w:lang w:val="nl-NL"/>
        </w:rPr>
      </w:pPr>
      <w:r w:rsidRPr="00CC7B15">
        <w:rPr>
          <w:rFonts w:ascii="Times New Roman" w:eastAsia="Calibri" w:hAnsi="Times New Roman" w:cs="Times New Roman"/>
          <w:sz w:val="28"/>
          <w:lang w:val="nl-NL"/>
        </w:rPr>
        <w:t>UBND cấp tỉnh ra quyết định chấp thuận điều chỉnh dự án.</w:t>
      </w:r>
    </w:p>
    <w:p w:rsidR="00CC7B15" w:rsidRPr="00CC7B15" w:rsidRDefault="00CC7B15" w:rsidP="00CC7B15">
      <w:pPr>
        <w:spacing w:before="20" w:after="0" w:line="264" w:lineRule="auto"/>
        <w:ind w:firstLine="567"/>
        <w:jc w:val="both"/>
        <w:rPr>
          <w:rFonts w:ascii="Times New Roman" w:eastAsia="Calibri" w:hAnsi="Times New Roman" w:cs="Times New Roman"/>
          <w:sz w:val="28"/>
          <w:lang w:val="nl-NL"/>
        </w:rPr>
      </w:pPr>
      <w:r w:rsidRPr="00CC7B15">
        <w:rPr>
          <w:rFonts w:ascii="Times New Roman" w:eastAsia="Calibri" w:hAnsi="Times New Roman" w:cs="Times New Roman"/>
          <w:sz w:val="28"/>
          <w:lang w:val="nl-NL"/>
        </w:rPr>
        <w:t>- Việc gửi hồ sơ giữa các cơ quan hành chính nhà nước với nhau được thực hiện trực tiếp tại trụ sở cơ quan hành chính hoặc gửi qua đường văn thư.</w:t>
      </w:r>
    </w:p>
    <w:p w:rsidR="00CC7B15" w:rsidRPr="00CC7B15" w:rsidRDefault="00CC7B15" w:rsidP="00CC7B15">
      <w:pPr>
        <w:spacing w:before="20" w:after="0" w:line="264" w:lineRule="auto"/>
        <w:ind w:firstLine="567"/>
        <w:jc w:val="both"/>
        <w:rPr>
          <w:rFonts w:ascii="Times New Roman" w:eastAsia="Calibri" w:hAnsi="Times New Roman" w:cs="Times New Roman"/>
          <w:sz w:val="28"/>
          <w:lang w:val="nl-NL"/>
        </w:rPr>
      </w:pPr>
      <w:r w:rsidRPr="00CC7B15">
        <w:rPr>
          <w:rFonts w:ascii="Times New Roman" w:eastAsia="Calibri" w:hAnsi="Times New Roman" w:cs="Times New Roman"/>
          <w:sz w:val="28"/>
          <w:lang w:val="nl-NL"/>
        </w:rPr>
        <w:t>- UBND cấp tỉnh trao quyết định chấp thuận điều chỉnh dự án cho Chủ đầu tư tại trụ sở cơ quan hành chính và gửi cho Bộ Xây dựng qua đường văn thư.</w:t>
      </w:r>
    </w:p>
    <w:p w:rsidR="00CC7B15" w:rsidRPr="00CC7B15" w:rsidRDefault="00CC7B15" w:rsidP="00CC7B15">
      <w:pPr>
        <w:spacing w:before="20" w:after="0" w:line="264" w:lineRule="auto"/>
        <w:ind w:firstLine="567"/>
        <w:jc w:val="both"/>
        <w:rPr>
          <w:rFonts w:ascii="Times New Roman" w:eastAsia="Calibri" w:hAnsi="Times New Roman" w:cs="Times New Roman"/>
          <w:b/>
          <w:sz w:val="28"/>
          <w:lang w:val="nl-NL"/>
        </w:rPr>
      </w:pPr>
      <w:r w:rsidRPr="00CC7B15">
        <w:rPr>
          <w:rFonts w:ascii="Times New Roman" w:eastAsia="Calibri" w:hAnsi="Times New Roman" w:cs="Times New Roman"/>
          <w:b/>
          <w:sz w:val="28"/>
          <w:lang w:val="nl-NL"/>
        </w:rPr>
        <w:t>Bước 3:</w:t>
      </w:r>
      <w:r w:rsidRPr="00CC7B15">
        <w:rPr>
          <w:rFonts w:ascii="Times New Roman" w:eastAsia="Calibri" w:hAnsi="Times New Roman" w:cs="Times New Roman"/>
          <w:sz w:val="28"/>
          <w:lang w:val="nl-NL"/>
        </w:rPr>
        <w:t xml:space="preserve"> Người nhận kết quả xuất trình phiếu hẹn trả kết quả, nộp lệ phí và nhận kết quả tại Bộ phận tiếp nhận và trả kết quả. Thời gian trả kết quả theo thời gian ghi trên phiếu hẹn trả kết quả. </w:t>
      </w:r>
    </w:p>
    <w:p w:rsidR="00CC7B15" w:rsidRPr="00CC7B15" w:rsidRDefault="00CC7B15" w:rsidP="00CC7B15">
      <w:pPr>
        <w:spacing w:before="20" w:after="0" w:line="264" w:lineRule="auto"/>
        <w:ind w:firstLine="567"/>
        <w:jc w:val="both"/>
        <w:rPr>
          <w:rFonts w:ascii="Times New Roman" w:eastAsia="Calibri" w:hAnsi="Times New Roman" w:cs="Times New Roman"/>
          <w:sz w:val="28"/>
          <w:lang w:val="nl-NL"/>
        </w:rPr>
      </w:pPr>
      <w:r w:rsidRPr="00CC7B15">
        <w:rPr>
          <w:rFonts w:ascii="Times New Roman" w:eastAsia="Calibri" w:hAnsi="Times New Roman" w:cs="Times New Roman"/>
          <w:b/>
          <w:sz w:val="28"/>
          <w:lang w:val="nl-NL"/>
        </w:rPr>
        <w:t xml:space="preserve">2. Cách thức thực hiện: </w:t>
      </w:r>
      <w:r w:rsidRPr="00CC7B15">
        <w:rPr>
          <w:rFonts w:ascii="Times New Roman" w:eastAsia="Calibri" w:hAnsi="Times New Roman" w:cs="Times New Roman"/>
          <w:sz w:val="28"/>
          <w:lang w:val="nl-NL"/>
        </w:rPr>
        <w:t>Chủ đầu tư</w:t>
      </w:r>
      <w:r w:rsidRPr="00CC7B15">
        <w:rPr>
          <w:rFonts w:ascii="Times New Roman" w:eastAsia="Calibri" w:hAnsi="Times New Roman" w:cs="Times New Roman"/>
          <w:b/>
          <w:sz w:val="28"/>
          <w:lang w:val="nl-NL"/>
        </w:rPr>
        <w:t xml:space="preserve"> </w:t>
      </w:r>
      <w:r w:rsidRPr="00CC7B15">
        <w:rPr>
          <w:rFonts w:ascii="Times New Roman" w:eastAsia="Calibri" w:hAnsi="Times New Roman" w:cs="Times New Roman"/>
          <w:sz w:val="28"/>
          <w:lang w:val="nl-NL"/>
        </w:rPr>
        <w:t>nộp hồ sơ trực tiếp tại Bộ phận tiếp nhận và trả kết quả Sở Xây dựng thuộc Trung tâm hành chính công tỉnh Bắc Giang; gửi hồ sơ trình Bộ Xây dựng tại trụ sở cơ quan hành chính hoặc qua đường văn thư.</w:t>
      </w:r>
    </w:p>
    <w:p w:rsidR="00CC7B15" w:rsidRPr="00CC7B15" w:rsidRDefault="00CC7B15" w:rsidP="00CC7B15">
      <w:pPr>
        <w:spacing w:before="20" w:after="0" w:line="264" w:lineRule="auto"/>
        <w:ind w:firstLine="567"/>
        <w:jc w:val="both"/>
        <w:rPr>
          <w:rFonts w:ascii="Times New Roman" w:eastAsia="Calibri" w:hAnsi="Times New Roman" w:cs="Times New Roman"/>
          <w:sz w:val="28"/>
          <w:lang w:val="nl-NL"/>
        </w:rPr>
      </w:pPr>
      <w:r w:rsidRPr="00CC7B15">
        <w:rPr>
          <w:rFonts w:ascii="Times New Roman" w:eastAsia="Calibri" w:hAnsi="Times New Roman" w:cs="Times New Roman"/>
          <w:sz w:val="28"/>
          <w:lang w:val="nl-NL"/>
        </w:rPr>
        <w:t>- Việc gửi hồ sơ giữa các cơ quan hành chính nhà nước với nhau được thực hiện trực tiếp tại trụ sở cơ quan hành chính hoặc gửi qua đường văn thư.</w:t>
      </w:r>
    </w:p>
    <w:p w:rsidR="00CC7B15" w:rsidRPr="00CC7B15" w:rsidRDefault="00CC7B15" w:rsidP="00CC7B15">
      <w:pPr>
        <w:spacing w:before="20" w:after="0" w:line="264" w:lineRule="auto"/>
        <w:ind w:firstLine="567"/>
        <w:jc w:val="both"/>
        <w:rPr>
          <w:rFonts w:ascii="Times New Roman" w:eastAsia="Calibri" w:hAnsi="Times New Roman" w:cs="Times New Roman"/>
          <w:b/>
          <w:sz w:val="28"/>
          <w:lang w:val="nl-NL"/>
        </w:rPr>
      </w:pPr>
      <w:r w:rsidRPr="00CC7B15">
        <w:rPr>
          <w:rFonts w:ascii="Times New Roman" w:eastAsia="Calibri" w:hAnsi="Times New Roman" w:cs="Times New Roman"/>
          <w:b/>
          <w:sz w:val="28"/>
          <w:lang w:val="nl-NL"/>
        </w:rPr>
        <w:lastRenderedPageBreak/>
        <w:t>3. Thành phần, số l</w:t>
      </w:r>
      <w:r w:rsidRPr="00CC7B15">
        <w:rPr>
          <w:rFonts w:ascii="Times New Roman" w:eastAsia="Calibri" w:hAnsi="Times New Roman" w:cs="Times New Roman"/>
          <w:b/>
          <w:sz w:val="28"/>
          <w:lang w:val="nl-NL"/>
        </w:rPr>
        <w:softHyphen/>
        <w:t>ượng hồ sơ</w:t>
      </w:r>
    </w:p>
    <w:p w:rsidR="00CC7B15" w:rsidRPr="00CC7B15" w:rsidRDefault="00CC7B15" w:rsidP="00CC7B15">
      <w:pPr>
        <w:spacing w:before="20" w:after="0" w:line="264" w:lineRule="auto"/>
        <w:ind w:firstLine="567"/>
        <w:jc w:val="both"/>
        <w:rPr>
          <w:rFonts w:ascii="Times New Roman" w:eastAsia="Calibri" w:hAnsi="Times New Roman" w:cs="Times New Roman"/>
          <w:b/>
          <w:i/>
          <w:sz w:val="28"/>
          <w:lang w:val="nl-NL"/>
        </w:rPr>
      </w:pPr>
      <w:r w:rsidRPr="00CC7B15">
        <w:rPr>
          <w:rFonts w:ascii="Times New Roman" w:eastAsia="Calibri" w:hAnsi="Times New Roman" w:cs="Times New Roman"/>
          <w:b/>
          <w:i/>
          <w:sz w:val="28"/>
          <w:lang w:val="nl-NL"/>
        </w:rPr>
        <w:t>a) Thành phần hồ sơ</w:t>
      </w:r>
    </w:p>
    <w:p w:rsidR="00CC7B15" w:rsidRPr="00CC7B15" w:rsidRDefault="00CC7B15" w:rsidP="00CC7B15">
      <w:pPr>
        <w:spacing w:before="20" w:after="0" w:line="264" w:lineRule="auto"/>
        <w:ind w:firstLine="567"/>
        <w:jc w:val="both"/>
        <w:rPr>
          <w:rFonts w:ascii="Times New Roman" w:eastAsia="Calibri" w:hAnsi="Times New Roman" w:cs="Times New Roman"/>
          <w:sz w:val="28"/>
          <w:lang w:val="nl-NL"/>
        </w:rPr>
      </w:pPr>
      <w:r w:rsidRPr="00CC7B15">
        <w:rPr>
          <w:rFonts w:ascii="Times New Roman" w:eastAsia="Calibri" w:hAnsi="Times New Roman" w:cs="Times New Roman"/>
          <w:sz w:val="28"/>
          <w:lang w:val="nl-NL"/>
        </w:rPr>
        <w:t>- Tờ trình đề nghị điều chỉnh dự án.</w:t>
      </w:r>
    </w:p>
    <w:p w:rsidR="00CC7B15" w:rsidRPr="00CC7B15" w:rsidRDefault="00CC7B15" w:rsidP="00CC7B15">
      <w:pPr>
        <w:spacing w:before="20" w:after="0" w:line="264" w:lineRule="auto"/>
        <w:ind w:firstLine="567"/>
        <w:jc w:val="both"/>
        <w:rPr>
          <w:rFonts w:ascii="Times New Roman" w:eastAsia="Calibri" w:hAnsi="Times New Roman" w:cs="Times New Roman"/>
          <w:sz w:val="28"/>
          <w:lang w:val="nl-NL"/>
        </w:rPr>
      </w:pPr>
      <w:r w:rsidRPr="00CC7B15">
        <w:rPr>
          <w:rFonts w:ascii="Times New Roman" w:eastAsia="Calibri" w:hAnsi="Times New Roman" w:cs="Times New Roman"/>
          <w:sz w:val="28"/>
          <w:lang w:val="nl-NL"/>
        </w:rPr>
        <w:t>- Phần nội dung thay đổi, điều chỉnh của dự án.</w:t>
      </w:r>
    </w:p>
    <w:p w:rsidR="00CC7B15" w:rsidRPr="00CC7B15" w:rsidRDefault="00CC7B15" w:rsidP="00CC7B15">
      <w:pPr>
        <w:spacing w:before="20" w:after="0" w:line="264" w:lineRule="auto"/>
        <w:ind w:firstLine="567"/>
        <w:jc w:val="both"/>
        <w:rPr>
          <w:rFonts w:ascii="Times New Roman" w:eastAsia="Calibri" w:hAnsi="Times New Roman" w:cs="Times New Roman"/>
          <w:sz w:val="28"/>
          <w:lang w:val="nl-NL"/>
        </w:rPr>
      </w:pPr>
      <w:r w:rsidRPr="00CC7B15">
        <w:rPr>
          <w:rFonts w:ascii="Times New Roman" w:eastAsia="Calibri" w:hAnsi="Times New Roman" w:cs="Times New Roman"/>
          <w:sz w:val="28"/>
          <w:lang w:val="nl-NL"/>
        </w:rPr>
        <w:t>- Văn bản có liên quan.</w:t>
      </w:r>
    </w:p>
    <w:p w:rsidR="00CC7B15" w:rsidRPr="00CC7B15" w:rsidRDefault="00CC7B15" w:rsidP="00CC7B15">
      <w:pPr>
        <w:spacing w:before="20" w:after="0" w:line="264" w:lineRule="auto"/>
        <w:ind w:firstLine="567"/>
        <w:jc w:val="both"/>
        <w:rPr>
          <w:rFonts w:ascii="Times New Roman" w:eastAsia="Calibri" w:hAnsi="Times New Roman" w:cs="Times New Roman"/>
          <w:b/>
          <w:i/>
          <w:sz w:val="28"/>
          <w:lang w:val="nl-NL"/>
        </w:rPr>
      </w:pPr>
      <w:r w:rsidRPr="00CC7B15">
        <w:rPr>
          <w:rFonts w:ascii="Times New Roman" w:eastAsia="Calibri" w:hAnsi="Times New Roman" w:cs="Times New Roman"/>
          <w:b/>
          <w:i/>
          <w:sz w:val="28"/>
          <w:lang w:val="nl-NL"/>
        </w:rPr>
        <w:t>b) Số lượng hồ sơ</w:t>
      </w:r>
    </w:p>
    <w:p w:rsidR="00CC7B15" w:rsidRPr="00CC7B15" w:rsidRDefault="00CC7B15" w:rsidP="00CC7B15">
      <w:pPr>
        <w:spacing w:before="20" w:after="0" w:line="264" w:lineRule="auto"/>
        <w:ind w:firstLine="567"/>
        <w:jc w:val="both"/>
        <w:rPr>
          <w:rFonts w:ascii="Times New Roman" w:eastAsia="Calibri" w:hAnsi="Times New Roman" w:cs="Times New Roman"/>
          <w:sz w:val="28"/>
          <w:lang w:val="nl-NL"/>
        </w:rPr>
      </w:pPr>
      <w:r w:rsidRPr="00CC7B15">
        <w:rPr>
          <w:rFonts w:ascii="Times New Roman" w:eastAsia="Calibri" w:hAnsi="Times New Roman" w:cs="Times New Roman"/>
          <w:sz w:val="28"/>
          <w:lang w:val="nl-NL"/>
        </w:rPr>
        <w:t>- Số lượng hồ sơ trình UBND cấp tỉnh: 05 (bộ).</w:t>
      </w:r>
    </w:p>
    <w:p w:rsidR="00CC7B15" w:rsidRPr="00CC7B15" w:rsidRDefault="00CC7B15" w:rsidP="00CC7B15">
      <w:pPr>
        <w:spacing w:before="20" w:after="0" w:line="264" w:lineRule="auto"/>
        <w:ind w:firstLine="567"/>
        <w:jc w:val="both"/>
        <w:rPr>
          <w:rFonts w:ascii="Times New Roman" w:eastAsia="Calibri" w:hAnsi="Times New Roman" w:cs="Times New Roman"/>
          <w:sz w:val="28"/>
          <w:lang w:val="nl-NL"/>
        </w:rPr>
      </w:pPr>
      <w:r w:rsidRPr="00CC7B15">
        <w:rPr>
          <w:rFonts w:ascii="Times New Roman" w:eastAsia="Calibri" w:hAnsi="Times New Roman" w:cs="Times New Roman"/>
          <w:sz w:val="28"/>
          <w:lang w:val="nl-NL"/>
        </w:rPr>
        <w:t>- Số lượng hồ sơ trình Bộ Xây dựng (đối với các dự án phải lấy ý kiến thống nhất của Bộ Xây dựng): 03 (bộ).</w:t>
      </w:r>
    </w:p>
    <w:p w:rsidR="00CC7B15" w:rsidRPr="00CC7B15" w:rsidRDefault="00CC7B15" w:rsidP="00CC7B15">
      <w:pPr>
        <w:spacing w:before="20" w:after="0" w:line="264" w:lineRule="auto"/>
        <w:ind w:firstLine="567"/>
        <w:jc w:val="both"/>
        <w:rPr>
          <w:rFonts w:ascii="Times New Roman" w:eastAsia="Calibri" w:hAnsi="Times New Roman" w:cs="Times New Roman"/>
          <w:b/>
          <w:sz w:val="28"/>
          <w:lang w:val="nl-NL"/>
        </w:rPr>
      </w:pPr>
      <w:r w:rsidRPr="00CC7B15">
        <w:rPr>
          <w:rFonts w:ascii="Times New Roman" w:eastAsia="Calibri" w:hAnsi="Times New Roman" w:cs="Times New Roman"/>
          <w:b/>
          <w:sz w:val="28"/>
          <w:lang w:val="nl-NL"/>
        </w:rPr>
        <w:t xml:space="preserve">4. Thời hạn giải quyết: </w:t>
      </w:r>
    </w:p>
    <w:p w:rsidR="00CC7B15" w:rsidRPr="00CC7B15" w:rsidRDefault="00CC7B15" w:rsidP="00CC7B15">
      <w:pPr>
        <w:spacing w:before="20" w:after="0" w:line="264" w:lineRule="auto"/>
        <w:ind w:firstLine="567"/>
        <w:jc w:val="both"/>
        <w:rPr>
          <w:rFonts w:ascii="Times New Roman" w:eastAsia="Calibri" w:hAnsi="Times New Roman" w:cs="Times New Roman"/>
          <w:sz w:val="28"/>
          <w:lang w:val="nl-NL"/>
        </w:rPr>
      </w:pPr>
      <w:r w:rsidRPr="00CC7B15">
        <w:rPr>
          <w:rFonts w:ascii="Times New Roman" w:eastAsia="Calibri" w:hAnsi="Times New Roman" w:cs="Times New Roman"/>
          <w:sz w:val="28"/>
          <w:lang w:val="nl-NL"/>
        </w:rPr>
        <w:t>- Thời hạn UBND cấp tỉnh xem xét và quyết định chấp thuận điều chỉnh dự án không quá 30 ngày làm việc kể từ ngày nhận được hồ sơ dự án.</w:t>
      </w:r>
    </w:p>
    <w:p w:rsidR="00CC7B15" w:rsidRPr="00CC7B15" w:rsidRDefault="00CC7B15" w:rsidP="00CC7B15">
      <w:pPr>
        <w:spacing w:before="20" w:after="0" w:line="264" w:lineRule="auto"/>
        <w:ind w:firstLine="567"/>
        <w:jc w:val="both"/>
        <w:rPr>
          <w:rFonts w:ascii="Times New Roman" w:eastAsia="Calibri" w:hAnsi="Times New Roman" w:cs="Times New Roman"/>
          <w:sz w:val="28"/>
          <w:lang w:val="nl-NL"/>
        </w:rPr>
      </w:pPr>
      <w:r w:rsidRPr="00CC7B15">
        <w:rPr>
          <w:rFonts w:ascii="Times New Roman" w:eastAsia="Calibri" w:hAnsi="Times New Roman" w:cs="Times New Roman"/>
          <w:sz w:val="28"/>
          <w:lang w:val="nl-NL"/>
        </w:rPr>
        <w:t>- Đối với các dự án phải lấy ý kiến thống nhất của Bộ Xây dựng: thời hạn Bộ Xây dựng xem xét hồ sơ và trả lời Chủ đầu tư không quá 15 ngày làm việc kể từ ngày nhận được văn bản và hồ sơ dự án của Chủ đầu tư.</w:t>
      </w:r>
    </w:p>
    <w:p w:rsidR="00CC7B15" w:rsidRPr="00CC7B15" w:rsidRDefault="00CC7B15" w:rsidP="00CC7B15">
      <w:pPr>
        <w:spacing w:before="20" w:after="0" w:line="264" w:lineRule="auto"/>
        <w:ind w:firstLine="567"/>
        <w:jc w:val="both"/>
        <w:rPr>
          <w:rFonts w:ascii="Times New Roman" w:eastAsia="Calibri" w:hAnsi="Times New Roman" w:cs="Times New Roman"/>
          <w:sz w:val="28"/>
          <w:lang w:val="nl-NL"/>
        </w:rPr>
      </w:pPr>
      <w:r w:rsidRPr="00CC7B15">
        <w:rPr>
          <w:rFonts w:ascii="Times New Roman" w:eastAsia="Calibri" w:hAnsi="Times New Roman" w:cs="Times New Roman"/>
          <w:sz w:val="28"/>
          <w:lang w:val="nl-NL"/>
        </w:rPr>
        <w:t>Trường hợp Bộ Xây dựng phải lấy ý kiến các Bộ ngành có liên quan thì tổng thời gian xem xét trả lời không quá 30 ngày làm việc kể từ ngày nhận được văn bản và hồ sơ dự án của Chủ đầu tư.</w:t>
      </w:r>
    </w:p>
    <w:p w:rsidR="00CC7B15" w:rsidRPr="00CC7B15" w:rsidRDefault="00CC7B15" w:rsidP="00CC7B15">
      <w:pPr>
        <w:spacing w:before="20" w:after="0" w:line="264" w:lineRule="auto"/>
        <w:ind w:firstLine="567"/>
        <w:jc w:val="both"/>
        <w:rPr>
          <w:rFonts w:ascii="Times New Roman" w:eastAsia="Calibri" w:hAnsi="Times New Roman" w:cs="Times New Roman"/>
          <w:b/>
          <w:sz w:val="28"/>
          <w:lang w:val="nl-NL"/>
        </w:rPr>
      </w:pPr>
      <w:r w:rsidRPr="00CC7B15">
        <w:rPr>
          <w:rFonts w:ascii="Times New Roman" w:eastAsia="Calibri" w:hAnsi="Times New Roman" w:cs="Times New Roman"/>
          <w:b/>
          <w:sz w:val="28"/>
          <w:lang w:val="nl-NL"/>
        </w:rPr>
        <w:t>5. Đối tư</w:t>
      </w:r>
      <w:r w:rsidRPr="00CC7B15">
        <w:rPr>
          <w:rFonts w:ascii="Times New Roman" w:eastAsia="Calibri" w:hAnsi="Times New Roman" w:cs="Times New Roman"/>
          <w:b/>
          <w:sz w:val="28"/>
          <w:lang w:val="nl-NL"/>
        </w:rPr>
        <w:softHyphen/>
        <w:t xml:space="preserve">ợng thực hiện thủ tục hành chính: </w:t>
      </w:r>
      <w:r w:rsidRPr="00CC7B15">
        <w:rPr>
          <w:rFonts w:ascii="Times New Roman" w:eastAsia="Calibri" w:hAnsi="Times New Roman" w:cs="Times New Roman"/>
          <w:sz w:val="28"/>
          <w:lang w:val="nl-NL"/>
        </w:rPr>
        <w:t xml:space="preserve">Chủ đầu tư                                                                </w:t>
      </w:r>
    </w:p>
    <w:p w:rsidR="00CC7B15" w:rsidRPr="00CC7B15" w:rsidRDefault="00CC7B15" w:rsidP="00CC7B15">
      <w:pPr>
        <w:spacing w:before="20" w:after="0" w:line="264" w:lineRule="auto"/>
        <w:ind w:firstLine="567"/>
        <w:jc w:val="both"/>
        <w:rPr>
          <w:rFonts w:ascii="Times New Roman" w:eastAsia="Calibri" w:hAnsi="Times New Roman" w:cs="Times New Roman"/>
          <w:b/>
          <w:sz w:val="28"/>
          <w:lang w:val="nl-NL"/>
        </w:rPr>
      </w:pPr>
      <w:r w:rsidRPr="00CC7B15">
        <w:rPr>
          <w:rFonts w:ascii="Times New Roman" w:eastAsia="Calibri" w:hAnsi="Times New Roman" w:cs="Times New Roman"/>
          <w:b/>
          <w:sz w:val="28"/>
          <w:lang w:val="nl-NL"/>
        </w:rPr>
        <w:t xml:space="preserve">6. Cơ quan thực hiện thủ tục hành chính: </w:t>
      </w:r>
    </w:p>
    <w:p w:rsidR="00CC7B15" w:rsidRPr="00CC7B15" w:rsidRDefault="00CC7B15" w:rsidP="00CC7B15">
      <w:pPr>
        <w:autoSpaceDE w:val="0"/>
        <w:autoSpaceDN w:val="0"/>
        <w:spacing w:before="20" w:after="0" w:line="264" w:lineRule="auto"/>
        <w:ind w:firstLine="567"/>
        <w:jc w:val="both"/>
        <w:rPr>
          <w:rFonts w:ascii="Times New Roman" w:eastAsia="Times New Roman" w:hAnsi="Times New Roman" w:cs="Times New Roman"/>
          <w:sz w:val="28"/>
          <w:szCs w:val="28"/>
          <w:lang w:val="nl-NL"/>
        </w:rPr>
      </w:pPr>
      <w:r w:rsidRPr="00CC7B15">
        <w:rPr>
          <w:rFonts w:ascii="Times New Roman" w:eastAsia="Times New Roman" w:hAnsi="Times New Roman" w:cs="Times New Roman"/>
          <w:sz w:val="28"/>
          <w:szCs w:val="28"/>
          <w:lang w:val="nl-NL"/>
        </w:rPr>
        <w:t>- Cơ quan có thẩm quyền quyết định theo quy định: UBND cấp tỉnh</w:t>
      </w:r>
    </w:p>
    <w:p w:rsidR="00CC7B15" w:rsidRPr="00CC7B15" w:rsidRDefault="00CC7B15" w:rsidP="00CC7B15">
      <w:pPr>
        <w:spacing w:before="20" w:after="0" w:line="264" w:lineRule="auto"/>
        <w:ind w:firstLine="567"/>
        <w:rPr>
          <w:rFonts w:ascii="Times New Roman" w:eastAsia="Calibri" w:hAnsi="Times New Roman" w:cs="Times New Roman"/>
          <w:sz w:val="28"/>
          <w:lang w:val="nl-NL"/>
        </w:rPr>
      </w:pPr>
      <w:r w:rsidRPr="00CC7B15">
        <w:rPr>
          <w:rFonts w:ascii="Times New Roman" w:eastAsia="Calibri" w:hAnsi="Times New Roman" w:cs="Times New Roman"/>
          <w:sz w:val="28"/>
          <w:lang w:val="nl-NL"/>
        </w:rPr>
        <w:t>- Cơ quan trực tiếp thực hiện TTHC: Sở Xây dựng.</w:t>
      </w:r>
    </w:p>
    <w:p w:rsidR="00CC7B15" w:rsidRPr="00CC7B15" w:rsidRDefault="00CC7B15" w:rsidP="00CC7B15">
      <w:pPr>
        <w:spacing w:before="20" w:after="0" w:line="264" w:lineRule="auto"/>
        <w:ind w:firstLine="567"/>
        <w:jc w:val="both"/>
        <w:rPr>
          <w:rFonts w:ascii="Times New Roman" w:eastAsia="Calibri" w:hAnsi="Times New Roman" w:cs="Times New Roman"/>
          <w:sz w:val="28"/>
          <w:lang w:val="nl-NL"/>
        </w:rPr>
      </w:pPr>
      <w:r w:rsidRPr="00CC7B15">
        <w:rPr>
          <w:rFonts w:ascii="Times New Roman" w:eastAsia="Calibri" w:hAnsi="Times New Roman" w:cs="Times New Roman"/>
          <w:sz w:val="28"/>
          <w:lang w:val="nl-NL"/>
        </w:rPr>
        <w:t xml:space="preserve">- Cơ quan phối hợp: Bộ Xây dựng và các cơ quan khác có liên quan.                                       </w:t>
      </w:r>
    </w:p>
    <w:p w:rsidR="00CC7B15" w:rsidRPr="00CC7B15" w:rsidRDefault="00CC7B15" w:rsidP="00CC7B15">
      <w:pPr>
        <w:spacing w:before="20" w:after="0" w:line="264" w:lineRule="auto"/>
        <w:ind w:firstLine="567"/>
        <w:jc w:val="both"/>
        <w:rPr>
          <w:rFonts w:ascii="Times New Roman" w:eastAsia="Calibri" w:hAnsi="Times New Roman" w:cs="Times New Roman"/>
          <w:b/>
          <w:sz w:val="28"/>
          <w:lang w:val="nl-NL"/>
        </w:rPr>
      </w:pPr>
      <w:r w:rsidRPr="00CC7B15">
        <w:rPr>
          <w:rFonts w:ascii="Times New Roman" w:eastAsia="Calibri" w:hAnsi="Times New Roman" w:cs="Times New Roman"/>
          <w:b/>
          <w:sz w:val="28"/>
          <w:lang w:val="nl-NL"/>
        </w:rPr>
        <w:t xml:space="preserve">7. Kết quả thực hiện thủ tục hành chính:  </w:t>
      </w:r>
    </w:p>
    <w:p w:rsidR="00CC7B15" w:rsidRPr="00CC7B15" w:rsidRDefault="00CC7B15" w:rsidP="00CC7B15">
      <w:pPr>
        <w:spacing w:before="20" w:after="0" w:line="264" w:lineRule="auto"/>
        <w:ind w:firstLine="567"/>
        <w:jc w:val="both"/>
        <w:rPr>
          <w:rFonts w:ascii="Times New Roman" w:eastAsia="Calibri" w:hAnsi="Times New Roman" w:cs="Times New Roman"/>
          <w:sz w:val="28"/>
          <w:lang w:val="nl-NL"/>
        </w:rPr>
      </w:pPr>
      <w:r w:rsidRPr="00CC7B15">
        <w:rPr>
          <w:rFonts w:ascii="Times New Roman" w:eastAsia="Calibri" w:hAnsi="Times New Roman" w:cs="Times New Roman"/>
          <w:sz w:val="28"/>
          <w:lang w:val="nl-NL"/>
        </w:rPr>
        <w:t xml:space="preserve">Quyết định chấp thuận điều chỉnh dự án của UBND cấp tỉnh hoặc văn bản trả lời đối với trường hợp không chấp thuận.                                </w:t>
      </w:r>
    </w:p>
    <w:p w:rsidR="00CC7B15" w:rsidRPr="00CC7B15" w:rsidRDefault="00CC7B15" w:rsidP="00CC7B15">
      <w:pPr>
        <w:spacing w:before="20" w:after="0" w:line="264" w:lineRule="auto"/>
        <w:ind w:firstLine="567"/>
        <w:jc w:val="both"/>
        <w:rPr>
          <w:rFonts w:ascii="Times New Roman" w:eastAsia="Calibri" w:hAnsi="Times New Roman" w:cs="Times New Roman"/>
          <w:b/>
          <w:sz w:val="28"/>
          <w:lang w:val="nl-NL"/>
        </w:rPr>
      </w:pPr>
      <w:r w:rsidRPr="00CC7B15">
        <w:rPr>
          <w:rFonts w:ascii="Times New Roman" w:eastAsia="Calibri" w:hAnsi="Times New Roman" w:cs="Times New Roman"/>
          <w:b/>
          <w:sz w:val="28"/>
          <w:lang w:val="nl-NL"/>
        </w:rPr>
        <w:t xml:space="preserve">8. Phí: </w:t>
      </w:r>
      <w:r w:rsidRPr="00CC7B15">
        <w:rPr>
          <w:rFonts w:ascii="Times New Roman" w:eastAsia="Calibri" w:hAnsi="Times New Roman" w:cs="Times New Roman"/>
          <w:sz w:val="28"/>
          <w:lang w:val="nl-NL"/>
        </w:rPr>
        <w:t>Chưa có quy định cụ thể.</w:t>
      </w:r>
    </w:p>
    <w:p w:rsidR="00CC7B15" w:rsidRPr="00CC7B15" w:rsidRDefault="00CC7B15" w:rsidP="00CC7B15">
      <w:pPr>
        <w:spacing w:before="20" w:after="0" w:line="264" w:lineRule="auto"/>
        <w:ind w:firstLine="567"/>
        <w:jc w:val="both"/>
        <w:rPr>
          <w:rFonts w:ascii="Times New Roman" w:eastAsia="Calibri" w:hAnsi="Times New Roman" w:cs="Times New Roman"/>
          <w:b/>
          <w:sz w:val="28"/>
          <w:lang w:val="nl-NL"/>
        </w:rPr>
      </w:pPr>
      <w:r w:rsidRPr="00CC7B15">
        <w:rPr>
          <w:rFonts w:ascii="Times New Roman" w:eastAsia="Calibri" w:hAnsi="Times New Roman" w:cs="Times New Roman"/>
          <w:b/>
          <w:sz w:val="28"/>
          <w:lang w:val="nl-NL"/>
        </w:rPr>
        <w:t>9. Tên mẫu đơn, mẫu tờ khai: Không.</w:t>
      </w:r>
    </w:p>
    <w:p w:rsidR="00CC7B15" w:rsidRPr="00CC7B15" w:rsidRDefault="00CC7B15" w:rsidP="00CC7B15">
      <w:pPr>
        <w:spacing w:before="20" w:after="0" w:line="264" w:lineRule="auto"/>
        <w:ind w:firstLine="567"/>
        <w:jc w:val="both"/>
        <w:rPr>
          <w:rFonts w:ascii="Times New Roman" w:eastAsia="Calibri" w:hAnsi="Times New Roman" w:cs="Times New Roman"/>
          <w:b/>
          <w:sz w:val="28"/>
          <w:lang w:val="nl-NL"/>
        </w:rPr>
      </w:pPr>
      <w:r w:rsidRPr="00CC7B15">
        <w:rPr>
          <w:rFonts w:ascii="Times New Roman" w:eastAsia="Calibri" w:hAnsi="Times New Roman" w:cs="Times New Roman"/>
          <w:b/>
          <w:sz w:val="28"/>
          <w:lang w:val="nl-NL"/>
        </w:rPr>
        <w:t xml:space="preserve">10. Yêu cầu, điều kiện thực hiện thủ tục hành chính: </w:t>
      </w:r>
      <w:r w:rsidRPr="00CC7B15">
        <w:rPr>
          <w:rFonts w:ascii="Times New Roman" w:eastAsia="Calibri" w:hAnsi="Times New Roman" w:cs="Times New Roman"/>
          <w:sz w:val="28"/>
          <w:lang w:val="nl-NL"/>
        </w:rPr>
        <w:t>Không.</w:t>
      </w:r>
    </w:p>
    <w:p w:rsidR="00CC7B15" w:rsidRPr="00CC7B15" w:rsidRDefault="00CC7B15" w:rsidP="00CC7B15">
      <w:pPr>
        <w:spacing w:before="20" w:after="0" w:line="264" w:lineRule="auto"/>
        <w:ind w:firstLine="567"/>
        <w:jc w:val="both"/>
        <w:rPr>
          <w:rFonts w:ascii="Times New Roman" w:eastAsia="Calibri" w:hAnsi="Times New Roman" w:cs="Times New Roman"/>
          <w:b/>
          <w:sz w:val="28"/>
          <w:lang w:val="nl-NL"/>
        </w:rPr>
      </w:pPr>
      <w:r w:rsidRPr="00CC7B15">
        <w:rPr>
          <w:rFonts w:ascii="Times New Roman" w:eastAsia="Calibri" w:hAnsi="Times New Roman" w:cs="Times New Roman"/>
          <w:b/>
          <w:sz w:val="28"/>
          <w:lang w:val="nl-NL"/>
        </w:rPr>
        <w:t xml:space="preserve">11. Căn cứ pháp lý của thủ tục hành chính: </w:t>
      </w:r>
    </w:p>
    <w:p w:rsidR="00CC7B15" w:rsidRPr="00CC7B15" w:rsidRDefault="00CC7B15" w:rsidP="00CC7B15">
      <w:pPr>
        <w:spacing w:before="20" w:after="0" w:line="264" w:lineRule="auto"/>
        <w:ind w:firstLine="567"/>
        <w:jc w:val="both"/>
        <w:rPr>
          <w:rFonts w:ascii="Times New Roman" w:eastAsia="Calibri" w:hAnsi="Times New Roman" w:cs="Times New Roman"/>
          <w:sz w:val="28"/>
          <w:lang w:val="nl-NL"/>
        </w:rPr>
      </w:pPr>
      <w:r w:rsidRPr="00CC7B15">
        <w:rPr>
          <w:rFonts w:ascii="Times New Roman" w:eastAsia="Calibri" w:hAnsi="Times New Roman" w:cs="Times New Roman"/>
          <w:sz w:val="28"/>
          <w:lang w:val="nl-NL"/>
        </w:rPr>
        <w:t>- Căn cứ Luật Xây dựng số 50/2014/QH13 ngày 18/6/2014.</w:t>
      </w:r>
    </w:p>
    <w:p w:rsidR="00CC7B15" w:rsidRPr="00CC7B15" w:rsidRDefault="00CC7B15" w:rsidP="00CC7B15">
      <w:pPr>
        <w:spacing w:before="20" w:after="0" w:line="264" w:lineRule="auto"/>
        <w:ind w:firstLine="567"/>
        <w:jc w:val="both"/>
        <w:rPr>
          <w:rFonts w:ascii="Times New Roman" w:eastAsia="Calibri" w:hAnsi="Times New Roman" w:cs="Times New Roman"/>
          <w:sz w:val="28"/>
          <w:lang w:val="nl-NL"/>
        </w:rPr>
      </w:pPr>
      <w:r w:rsidRPr="00CC7B15">
        <w:rPr>
          <w:rFonts w:ascii="Times New Roman" w:eastAsia="Calibri" w:hAnsi="Times New Roman" w:cs="Times New Roman"/>
          <w:sz w:val="28"/>
          <w:lang w:val="nl-NL"/>
        </w:rPr>
        <w:t>- Nghị định 11/2013/NĐ-CP ngày 14/01/2013 của Chính phủ về Về quản lý đầu tư phát triển đô thị;</w:t>
      </w:r>
    </w:p>
    <w:p w:rsidR="00CC7B15" w:rsidRPr="00CC7B15" w:rsidRDefault="00CC7B15" w:rsidP="00CC7B15">
      <w:pPr>
        <w:spacing w:before="20" w:after="0" w:line="264" w:lineRule="auto"/>
        <w:ind w:firstLine="567"/>
        <w:jc w:val="both"/>
        <w:rPr>
          <w:rFonts w:ascii="Times New Roman" w:eastAsia="Calibri" w:hAnsi="Times New Roman" w:cs="Times New Roman"/>
          <w:sz w:val="28"/>
          <w:lang w:val="nl-NL"/>
        </w:rPr>
      </w:pPr>
      <w:r w:rsidRPr="00CC7B15">
        <w:rPr>
          <w:rFonts w:ascii="Times New Roman" w:eastAsia="Calibri" w:hAnsi="Times New Roman" w:cs="Times New Roman"/>
          <w:sz w:val="28"/>
          <w:lang w:val="nl-NL"/>
        </w:rPr>
        <w:t>- Thông tư liên tịch số 20/2013/TTLT-BXD-BNV ngày 21/11/2013 của Bộ Xây dựng - Bộ Nội vụ hướng dẫn Nghị định 11/2013/NĐ-CP về quản lý đầu tư phát triển đô thị;</w:t>
      </w:r>
    </w:p>
    <w:p w:rsidR="00CC7B15" w:rsidRPr="00CC7B15" w:rsidRDefault="00CC7B15" w:rsidP="00CC7B15">
      <w:pPr>
        <w:spacing w:before="20" w:after="0" w:line="264" w:lineRule="auto"/>
        <w:ind w:firstLine="567"/>
        <w:jc w:val="both"/>
        <w:rPr>
          <w:rFonts w:ascii="Times New Roman" w:eastAsia="Calibri" w:hAnsi="Times New Roman" w:cs="Times New Roman"/>
          <w:sz w:val="28"/>
          <w:lang w:val="nl-NL"/>
        </w:rPr>
      </w:pPr>
      <w:r w:rsidRPr="00CC7B15">
        <w:rPr>
          <w:rFonts w:ascii="Times New Roman" w:eastAsia="Calibri" w:hAnsi="Times New Roman" w:cs="Times New Roman"/>
          <w:sz w:val="28"/>
          <w:lang w:val="nl-NL"/>
        </w:rPr>
        <w:t>- Thông tư số 209/2016/TT-BTC ngày 10/11/2016 của Bộ Tài chính quy dịnh mức thu, chế độ thu, nộp, quản lý và sử dụng phí thẩm định dự án đầu tư xây dựng, phí thẩm định thiết kế cơ sở.</w:t>
      </w:r>
    </w:p>
    <w:p w:rsidR="00CC7B15" w:rsidRPr="00CC7B15" w:rsidRDefault="00CC7B15" w:rsidP="00CC7B15">
      <w:pPr>
        <w:spacing w:before="20" w:after="0" w:line="264" w:lineRule="auto"/>
        <w:ind w:firstLine="720"/>
        <w:jc w:val="both"/>
        <w:rPr>
          <w:rFonts w:ascii="Times New Roman" w:eastAsia="Calibri" w:hAnsi="Times New Roman" w:cs="Times New Roman"/>
          <w:sz w:val="28"/>
          <w:lang w:val="nl-NL"/>
        </w:rPr>
      </w:pPr>
      <w:r w:rsidRPr="00CC7B15">
        <w:rPr>
          <w:rFonts w:ascii="Times New Roman" w:eastAsia="Calibri" w:hAnsi="Times New Roman" w:cs="Times New Roman"/>
          <w:sz w:val="28"/>
          <w:lang w:val="nl-NL"/>
        </w:rPr>
        <w:lastRenderedPageBreak/>
        <w:t xml:space="preserve">- Quyết định số 17/2019/QĐ-UBND ngày 22/7/2019 của UBND tỉnh Bắc Giang về việc ban hành quy định một số nội dung về quản lý và thực hiện dự án khu đô thị, khu dân cư nông thôn mới không sử dụng vốn nhà nước thông qua hình thức đấu thầu lựa chọn nhà đầu tư trên địa bàn tỉnh Bắc Giang.   </w:t>
      </w:r>
    </w:p>
    <w:p w:rsidR="00CC7B15" w:rsidRPr="00CC7B15" w:rsidRDefault="00CC7B15" w:rsidP="00CC7B15">
      <w:pPr>
        <w:spacing w:before="20" w:after="0" w:line="264" w:lineRule="auto"/>
        <w:ind w:firstLine="567"/>
        <w:jc w:val="both"/>
        <w:rPr>
          <w:rFonts w:ascii="Times New Roman" w:eastAsia="Calibri" w:hAnsi="Times New Roman" w:cs="Times New Roman"/>
          <w:sz w:val="28"/>
          <w:lang w:val="nl-NL"/>
        </w:rPr>
      </w:pPr>
      <w:r w:rsidRPr="00CC7B15">
        <w:rPr>
          <w:rFonts w:ascii="Times New Roman" w:eastAsia="Calibri" w:hAnsi="Times New Roman" w:cs="Times New Roman"/>
          <w:sz w:val="28"/>
          <w:lang w:val="nl-NL"/>
        </w:rPr>
        <w:t>- Quyết định số 01/2019/QĐ-UBND ngày 04/01/2019 của UBND tỉnh Bắc Giang về việc Ban hành Quy định một số nội dung về quản lý đầu tư và xây dựng trên địa bàn tỉnh Bắc Giang.</w:t>
      </w:r>
    </w:p>
    <w:p w:rsidR="00427D47" w:rsidRDefault="00427D47">
      <w:bookmarkStart w:id="1" w:name="_GoBack"/>
      <w:bookmarkEnd w:id="1"/>
    </w:p>
    <w:sectPr w:rsidR="00427D47" w:rsidSect="00A74D24">
      <w:pgSz w:w="11907" w:h="16840" w:code="9"/>
      <w:pgMar w:top="1021" w:right="1021" w:bottom="102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B15"/>
    <w:rsid w:val="00041B54"/>
    <w:rsid w:val="00145913"/>
    <w:rsid w:val="001B6647"/>
    <w:rsid w:val="002647DC"/>
    <w:rsid w:val="002655EA"/>
    <w:rsid w:val="003D4B26"/>
    <w:rsid w:val="00427D47"/>
    <w:rsid w:val="00441669"/>
    <w:rsid w:val="00454DE2"/>
    <w:rsid w:val="0048560B"/>
    <w:rsid w:val="005E6651"/>
    <w:rsid w:val="00673A77"/>
    <w:rsid w:val="00690EA9"/>
    <w:rsid w:val="008128A7"/>
    <w:rsid w:val="00826EE5"/>
    <w:rsid w:val="00894942"/>
    <w:rsid w:val="009C5E93"/>
    <w:rsid w:val="00A74D24"/>
    <w:rsid w:val="00AF7245"/>
    <w:rsid w:val="00B6040B"/>
    <w:rsid w:val="00C86617"/>
    <w:rsid w:val="00CB08B0"/>
    <w:rsid w:val="00CC7B15"/>
    <w:rsid w:val="00CF6D2C"/>
    <w:rsid w:val="00E40E91"/>
    <w:rsid w:val="00EE79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288A57-64D7-4AAF-ACBE-9611A9027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762</Words>
  <Characters>4347</Characters>
  <Application>Microsoft Office Word</Application>
  <DocSecurity>0</DocSecurity>
  <Lines>36</Lines>
  <Paragraphs>10</Paragraphs>
  <ScaleCrop>false</ScaleCrop>
  <Company>Microsoft</Company>
  <LinksUpToDate>false</LinksUpToDate>
  <CharactersWithSpaces>5099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2021-04-21T17:36:00Z</dcterms:created>
  <dcterms:modified xsi:type="dcterms:W3CDTF">2021-04-21T17:36:00Z</dcterms:modified>
</cp:coreProperties>
</file>